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4AA" w:rsidRPr="00CE54AA" w:rsidRDefault="00CE54AA" w:rsidP="00151585">
      <w:pPr>
        <w:jc w:val="center"/>
        <w:rPr>
          <w:b/>
          <w:bCs/>
          <w:sz w:val="44"/>
          <w:szCs w:val="42"/>
        </w:rPr>
      </w:pPr>
      <w:r w:rsidRPr="00CE54AA">
        <w:rPr>
          <w:b/>
          <w:bCs/>
          <w:sz w:val="34"/>
          <w:szCs w:val="32"/>
        </w:rPr>
        <w:t>PM SHRI KENDRIYA VIDYALAYA REONA UCHA, FATEHGARH SAHIB</w:t>
      </w:r>
    </w:p>
    <w:p w:rsidR="00204C95" w:rsidRDefault="00204C95" w:rsidP="00151585">
      <w:pPr>
        <w:jc w:val="center"/>
        <w:rPr>
          <w:b/>
          <w:bCs/>
          <w:sz w:val="38"/>
          <w:szCs w:val="36"/>
        </w:rPr>
      </w:pPr>
      <w:r w:rsidRPr="00151585">
        <w:rPr>
          <w:b/>
          <w:bCs/>
          <w:sz w:val="38"/>
          <w:szCs w:val="36"/>
        </w:rPr>
        <w:t>TENDER DOCUMENT</w:t>
      </w:r>
    </w:p>
    <w:p w:rsidR="00386809" w:rsidRPr="009C4C3F" w:rsidRDefault="00386809" w:rsidP="00151585">
      <w:pPr>
        <w:jc w:val="center"/>
        <w:rPr>
          <w:b/>
          <w:bCs/>
          <w:sz w:val="32"/>
          <w:szCs w:val="30"/>
        </w:rPr>
      </w:pPr>
      <w:r w:rsidRPr="009C4C3F">
        <w:rPr>
          <w:b/>
          <w:bCs/>
          <w:sz w:val="32"/>
          <w:szCs w:val="30"/>
        </w:rPr>
        <w:t>Guid</w:t>
      </w:r>
      <w:r w:rsidR="009C4C3F" w:rsidRPr="009C4C3F">
        <w:rPr>
          <w:b/>
          <w:bCs/>
          <w:sz w:val="32"/>
          <w:szCs w:val="30"/>
        </w:rPr>
        <w:t xml:space="preserve">ance and Career counseling </w:t>
      </w:r>
    </w:p>
    <w:p w:rsidR="00204C95" w:rsidRDefault="00204C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338"/>
        <w:gridCol w:w="3117"/>
      </w:tblGrid>
      <w:tr w:rsidR="00204C95" w:rsidTr="00151585">
        <w:tc>
          <w:tcPr>
            <w:tcW w:w="895" w:type="dxa"/>
          </w:tcPr>
          <w:p w:rsidR="00204C95" w:rsidRPr="00CE54AA" w:rsidRDefault="00204C95">
            <w:pPr>
              <w:rPr>
                <w:b/>
                <w:bCs/>
                <w:sz w:val="30"/>
                <w:szCs w:val="28"/>
              </w:rPr>
            </w:pPr>
            <w:r w:rsidRPr="009C4C3F">
              <w:rPr>
                <w:b/>
                <w:bCs/>
                <w:sz w:val="26"/>
                <w:szCs w:val="24"/>
              </w:rPr>
              <w:t>S. NO.</w:t>
            </w:r>
          </w:p>
        </w:tc>
        <w:tc>
          <w:tcPr>
            <w:tcW w:w="5338" w:type="dxa"/>
          </w:tcPr>
          <w:p w:rsidR="00204C95" w:rsidRPr="00CE54AA" w:rsidRDefault="00204C95" w:rsidP="00CE54AA">
            <w:pPr>
              <w:jc w:val="center"/>
              <w:rPr>
                <w:b/>
                <w:bCs/>
                <w:sz w:val="30"/>
                <w:szCs w:val="28"/>
              </w:rPr>
            </w:pPr>
            <w:r w:rsidRPr="00CE54AA">
              <w:rPr>
                <w:b/>
                <w:bCs/>
                <w:sz w:val="30"/>
                <w:szCs w:val="28"/>
              </w:rPr>
              <w:t>Item</w:t>
            </w:r>
          </w:p>
        </w:tc>
        <w:tc>
          <w:tcPr>
            <w:tcW w:w="3117" w:type="dxa"/>
          </w:tcPr>
          <w:p w:rsidR="00204C95" w:rsidRPr="00CE54AA" w:rsidRDefault="00204C95">
            <w:pPr>
              <w:rPr>
                <w:b/>
                <w:bCs/>
                <w:sz w:val="30"/>
                <w:szCs w:val="28"/>
              </w:rPr>
            </w:pPr>
            <w:r w:rsidRPr="00CE54AA">
              <w:rPr>
                <w:b/>
                <w:bCs/>
                <w:sz w:val="30"/>
                <w:szCs w:val="28"/>
              </w:rPr>
              <w:t>Cost/Price inclusive of GST</w:t>
            </w:r>
          </w:p>
        </w:tc>
      </w:tr>
      <w:tr w:rsidR="00CE54AA" w:rsidTr="00C211AF">
        <w:trPr>
          <w:trHeight w:val="339"/>
        </w:trPr>
        <w:tc>
          <w:tcPr>
            <w:tcW w:w="895" w:type="dxa"/>
            <w:vMerge w:val="restart"/>
          </w:tcPr>
          <w:p w:rsidR="00CE54AA" w:rsidRPr="00CE54AA" w:rsidRDefault="00CE54AA" w:rsidP="00151585">
            <w:pPr>
              <w:rPr>
                <w:sz w:val="30"/>
                <w:szCs w:val="28"/>
              </w:rPr>
            </w:pPr>
            <w:r w:rsidRPr="00CE54AA">
              <w:rPr>
                <w:sz w:val="30"/>
                <w:szCs w:val="28"/>
              </w:rPr>
              <w:t>1.</w:t>
            </w:r>
          </w:p>
        </w:tc>
        <w:tc>
          <w:tcPr>
            <w:tcW w:w="8455" w:type="dxa"/>
            <w:gridSpan w:val="2"/>
          </w:tcPr>
          <w:p w:rsidR="00CE54AA" w:rsidRPr="00CE54AA" w:rsidRDefault="00CE54AA" w:rsidP="00151585">
            <w:pPr>
              <w:rPr>
                <w:sz w:val="30"/>
                <w:szCs w:val="28"/>
              </w:rPr>
            </w:pPr>
            <w:r w:rsidRPr="00CE54AA">
              <w:rPr>
                <w:sz w:val="30"/>
                <w:szCs w:val="28"/>
              </w:rPr>
              <w:t>Conduct of Psychometric Test:</w:t>
            </w:r>
          </w:p>
        </w:tc>
      </w:tr>
      <w:tr w:rsidR="00151585" w:rsidTr="00151585">
        <w:trPr>
          <w:trHeight w:val="165"/>
        </w:trPr>
        <w:tc>
          <w:tcPr>
            <w:tcW w:w="895" w:type="dxa"/>
            <w:vMerge/>
          </w:tcPr>
          <w:p w:rsidR="00151585" w:rsidRPr="00CE54AA" w:rsidRDefault="00151585" w:rsidP="00151585">
            <w:pPr>
              <w:rPr>
                <w:sz w:val="30"/>
                <w:szCs w:val="28"/>
              </w:rPr>
            </w:pPr>
          </w:p>
        </w:tc>
        <w:tc>
          <w:tcPr>
            <w:tcW w:w="5338" w:type="dxa"/>
          </w:tcPr>
          <w:p w:rsidR="00151585" w:rsidRPr="00CE54AA" w:rsidRDefault="00151585" w:rsidP="00CE54AA">
            <w:pPr>
              <w:pStyle w:val="ListParagraph"/>
              <w:numPr>
                <w:ilvl w:val="0"/>
                <w:numId w:val="4"/>
              </w:numPr>
              <w:rPr>
                <w:sz w:val="30"/>
                <w:szCs w:val="28"/>
              </w:rPr>
            </w:pPr>
            <w:r w:rsidRPr="00CE54AA">
              <w:rPr>
                <w:sz w:val="30"/>
                <w:szCs w:val="28"/>
              </w:rPr>
              <w:t>For more than 200</w:t>
            </w:r>
            <w:r w:rsidR="00CE54AA" w:rsidRPr="00CE54AA">
              <w:rPr>
                <w:sz w:val="30"/>
                <w:szCs w:val="28"/>
              </w:rPr>
              <w:t xml:space="preserve"> students</w:t>
            </w:r>
          </w:p>
        </w:tc>
        <w:tc>
          <w:tcPr>
            <w:tcW w:w="3117" w:type="dxa"/>
          </w:tcPr>
          <w:p w:rsidR="00151585" w:rsidRPr="00CE54AA" w:rsidRDefault="00151585" w:rsidP="00151585">
            <w:pPr>
              <w:rPr>
                <w:sz w:val="30"/>
                <w:szCs w:val="28"/>
              </w:rPr>
            </w:pPr>
          </w:p>
        </w:tc>
      </w:tr>
      <w:tr w:rsidR="00151585" w:rsidTr="00151585">
        <w:trPr>
          <w:trHeight w:val="165"/>
        </w:trPr>
        <w:tc>
          <w:tcPr>
            <w:tcW w:w="895" w:type="dxa"/>
            <w:vMerge/>
          </w:tcPr>
          <w:p w:rsidR="00151585" w:rsidRPr="00CE54AA" w:rsidRDefault="00151585" w:rsidP="00151585">
            <w:pPr>
              <w:rPr>
                <w:sz w:val="30"/>
                <w:szCs w:val="28"/>
              </w:rPr>
            </w:pPr>
          </w:p>
        </w:tc>
        <w:tc>
          <w:tcPr>
            <w:tcW w:w="5338" w:type="dxa"/>
          </w:tcPr>
          <w:p w:rsidR="00151585" w:rsidRPr="00CE54AA" w:rsidRDefault="00151585" w:rsidP="00151585">
            <w:pPr>
              <w:rPr>
                <w:sz w:val="30"/>
                <w:szCs w:val="28"/>
              </w:rPr>
            </w:pPr>
            <w:r w:rsidRPr="00CE54AA">
              <w:rPr>
                <w:sz w:val="30"/>
                <w:szCs w:val="28"/>
              </w:rPr>
              <w:t xml:space="preserve">       b)   For 150-200 students</w:t>
            </w:r>
          </w:p>
        </w:tc>
        <w:tc>
          <w:tcPr>
            <w:tcW w:w="3117" w:type="dxa"/>
          </w:tcPr>
          <w:p w:rsidR="00151585" w:rsidRPr="00CE54AA" w:rsidRDefault="00151585" w:rsidP="00151585">
            <w:pPr>
              <w:rPr>
                <w:sz w:val="30"/>
                <w:szCs w:val="28"/>
              </w:rPr>
            </w:pPr>
          </w:p>
        </w:tc>
      </w:tr>
      <w:tr w:rsidR="00151585" w:rsidTr="00151585">
        <w:trPr>
          <w:trHeight w:val="337"/>
        </w:trPr>
        <w:tc>
          <w:tcPr>
            <w:tcW w:w="895" w:type="dxa"/>
            <w:vMerge/>
          </w:tcPr>
          <w:p w:rsidR="00151585" w:rsidRPr="00CE54AA" w:rsidRDefault="00151585" w:rsidP="00151585">
            <w:pPr>
              <w:rPr>
                <w:sz w:val="30"/>
                <w:szCs w:val="28"/>
              </w:rPr>
            </w:pPr>
          </w:p>
        </w:tc>
        <w:tc>
          <w:tcPr>
            <w:tcW w:w="5338" w:type="dxa"/>
          </w:tcPr>
          <w:p w:rsidR="00151585" w:rsidRPr="00CE54AA" w:rsidRDefault="00151585" w:rsidP="00151585">
            <w:pPr>
              <w:rPr>
                <w:sz w:val="30"/>
                <w:szCs w:val="28"/>
              </w:rPr>
            </w:pPr>
            <w:r w:rsidRPr="00CE54AA">
              <w:rPr>
                <w:sz w:val="30"/>
                <w:szCs w:val="28"/>
              </w:rPr>
              <w:t xml:space="preserve">       c)   For 100-150 students </w:t>
            </w:r>
          </w:p>
        </w:tc>
        <w:tc>
          <w:tcPr>
            <w:tcW w:w="3117" w:type="dxa"/>
          </w:tcPr>
          <w:p w:rsidR="00151585" w:rsidRPr="00CE54AA" w:rsidRDefault="00151585" w:rsidP="00151585">
            <w:pPr>
              <w:rPr>
                <w:sz w:val="30"/>
                <w:szCs w:val="28"/>
              </w:rPr>
            </w:pPr>
          </w:p>
        </w:tc>
      </w:tr>
      <w:tr w:rsidR="00151585" w:rsidTr="00151585">
        <w:trPr>
          <w:trHeight w:val="337"/>
        </w:trPr>
        <w:tc>
          <w:tcPr>
            <w:tcW w:w="895" w:type="dxa"/>
            <w:vMerge/>
          </w:tcPr>
          <w:p w:rsidR="00151585" w:rsidRPr="00CE54AA" w:rsidRDefault="00151585" w:rsidP="00151585">
            <w:pPr>
              <w:rPr>
                <w:sz w:val="30"/>
                <w:szCs w:val="28"/>
              </w:rPr>
            </w:pPr>
          </w:p>
        </w:tc>
        <w:tc>
          <w:tcPr>
            <w:tcW w:w="5338" w:type="dxa"/>
          </w:tcPr>
          <w:p w:rsidR="00151585" w:rsidRPr="00CE54AA" w:rsidRDefault="00151585" w:rsidP="00151585">
            <w:pPr>
              <w:rPr>
                <w:sz w:val="30"/>
                <w:szCs w:val="28"/>
              </w:rPr>
            </w:pPr>
            <w:r w:rsidRPr="00CE54AA">
              <w:rPr>
                <w:sz w:val="30"/>
                <w:szCs w:val="28"/>
              </w:rPr>
              <w:t xml:space="preserve">       d)   For </w:t>
            </w:r>
            <w:r w:rsidR="00CE54AA" w:rsidRPr="00CE54AA">
              <w:rPr>
                <w:sz w:val="30"/>
                <w:szCs w:val="28"/>
              </w:rPr>
              <w:t>50</w:t>
            </w:r>
            <w:r w:rsidRPr="00CE54AA">
              <w:rPr>
                <w:sz w:val="30"/>
                <w:szCs w:val="28"/>
              </w:rPr>
              <w:t>-100 students</w:t>
            </w:r>
          </w:p>
        </w:tc>
        <w:tc>
          <w:tcPr>
            <w:tcW w:w="3117" w:type="dxa"/>
          </w:tcPr>
          <w:p w:rsidR="00151585" w:rsidRPr="00CE54AA" w:rsidRDefault="00151585" w:rsidP="00151585">
            <w:pPr>
              <w:rPr>
                <w:sz w:val="30"/>
                <w:szCs w:val="28"/>
              </w:rPr>
            </w:pPr>
          </w:p>
        </w:tc>
      </w:tr>
      <w:tr w:rsidR="00204C95" w:rsidTr="00151585">
        <w:tc>
          <w:tcPr>
            <w:tcW w:w="895" w:type="dxa"/>
          </w:tcPr>
          <w:p w:rsidR="00204C95" w:rsidRPr="00CE54AA" w:rsidRDefault="00204C95">
            <w:pPr>
              <w:rPr>
                <w:sz w:val="30"/>
                <w:szCs w:val="28"/>
              </w:rPr>
            </w:pPr>
            <w:r w:rsidRPr="00CE54AA">
              <w:rPr>
                <w:sz w:val="30"/>
                <w:szCs w:val="28"/>
              </w:rPr>
              <w:t>2.</w:t>
            </w:r>
          </w:p>
        </w:tc>
        <w:tc>
          <w:tcPr>
            <w:tcW w:w="5338" w:type="dxa"/>
          </w:tcPr>
          <w:p w:rsidR="00204C95" w:rsidRPr="00CE54AA" w:rsidRDefault="00204C95">
            <w:pPr>
              <w:rPr>
                <w:sz w:val="30"/>
                <w:szCs w:val="28"/>
              </w:rPr>
            </w:pPr>
            <w:r w:rsidRPr="00CE54AA">
              <w:rPr>
                <w:sz w:val="30"/>
                <w:szCs w:val="28"/>
              </w:rPr>
              <w:t xml:space="preserve">Cost of </w:t>
            </w:r>
            <w:r w:rsidR="00151585" w:rsidRPr="00CE54AA">
              <w:rPr>
                <w:sz w:val="30"/>
                <w:szCs w:val="28"/>
              </w:rPr>
              <w:t xml:space="preserve">one </w:t>
            </w:r>
            <w:r w:rsidRPr="00CE54AA">
              <w:rPr>
                <w:sz w:val="30"/>
                <w:szCs w:val="28"/>
              </w:rPr>
              <w:t>offline counselling sessions for students, teacher</w:t>
            </w:r>
            <w:r w:rsidR="00151585" w:rsidRPr="00CE54AA">
              <w:rPr>
                <w:sz w:val="30"/>
                <w:szCs w:val="28"/>
              </w:rPr>
              <w:t>s</w:t>
            </w:r>
            <w:r w:rsidRPr="00CE54AA">
              <w:rPr>
                <w:sz w:val="30"/>
                <w:szCs w:val="28"/>
              </w:rPr>
              <w:t xml:space="preserve"> &amp; parents</w:t>
            </w:r>
          </w:p>
        </w:tc>
        <w:tc>
          <w:tcPr>
            <w:tcW w:w="3117" w:type="dxa"/>
          </w:tcPr>
          <w:p w:rsidR="00204C95" w:rsidRPr="00CE54AA" w:rsidRDefault="00204C95">
            <w:pPr>
              <w:rPr>
                <w:sz w:val="30"/>
                <w:szCs w:val="28"/>
              </w:rPr>
            </w:pPr>
          </w:p>
        </w:tc>
      </w:tr>
      <w:tr w:rsidR="00204C95" w:rsidTr="00151585">
        <w:trPr>
          <w:trHeight w:val="368"/>
        </w:trPr>
        <w:tc>
          <w:tcPr>
            <w:tcW w:w="895" w:type="dxa"/>
          </w:tcPr>
          <w:p w:rsidR="00204C95" w:rsidRPr="00CE54AA" w:rsidRDefault="00204C95">
            <w:pPr>
              <w:rPr>
                <w:sz w:val="30"/>
                <w:szCs w:val="28"/>
              </w:rPr>
            </w:pPr>
            <w:r w:rsidRPr="00CE54AA">
              <w:rPr>
                <w:sz w:val="30"/>
                <w:szCs w:val="28"/>
              </w:rPr>
              <w:t>3.</w:t>
            </w:r>
          </w:p>
        </w:tc>
        <w:tc>
          <w:tcPr>
            <w:tcW w:w="5338" w:type="dxa"/>
          </w:tcPr>
          <w:p w:rsidR="00204C95" w:rsidRPr="00CE54AA" w:rsidRDefault="00204C95">
            <w:pPr>
              <w:rPr>
                <w:sz w:val="30"/>
                <w:szCs w:val="28"/>
              </w:rPr>
            </w:pPr>
            <w:r w:rsidRPr="00CE54AA">
              <w:rPr>
                <w:sz w:val="30"/>
                <w:szCs w:val="28"/>
              </w:rPr>
              <w:t xml:space="preserve">Cost of </w:t>
            </w:r>
            <w:r w:rsidR="00151585" w:rsidRPr="00CE54AA">
              <w:rPr>
                <w:sz w:val="30"/>
                <w:szCs w:val="28"/>
              </w:rPr>
              <w:t xml:space="preserve">one </w:t>
            </w:r>
            <w:r w:rsidRPr="00CE54AA">
              <w:rPr>
                <w:sz w:val="30"/>
                <w:szCs w:val="28"/>
              </w:rPr>
              <w:t>workshop</w:t>
            </w:r>
            <w:r w:rsidR="00151585" w:rsidRPr="00CE54AA">
              <w:rPr>
                <w:sz w:val="30"/>
                <w:szCs w:val="28"/>
              </w:rPr>
              <w:t xml:space="preserve"> for</w:t>
            </w:r>
            <w:r w:rsidRPr="00CE54AA">
              <w:rPr>
                <w:sz w:val="30"/>
                <w:szCs w:val="28"/>
              </w:rPr>
              <w:t xml:space="preserve"> Guidance &amp; career </w:t>
            </w:r>
            <w:r w:rsidR="00CE54AA" w:rsidRPr="00CE54AA">
              <w:rPr>
                <w:sz w:val="30"/>
                <w:szCs w:val="28"/>
              </w:rPr>
              <w:t>counselling for</w:t>
            </w:r>
            <w:r w:rsidR="00151585" w:rsidRPr="00CE54AA">
              <w:rPr>
                <w:sz w:val="30"/>
                <w:szCs w:val="28"/>
              </w:rPr>
              <w:t xml:space="preserve"> students, parents and teachers.</w:t>
            </w:r>
          </w:p>
        </w:tc>
        <w:tc>
          <w:tcPr>
            <w:tcW w:w="3117" w:type="dxa"/>
          </w:tcPr>
          <w:p w:rsidR="00204C95" w:rsidRPr="00CE54AA" w:rsidRDefault="00204C95">
            <w:pPr>
              <w:rPr>
                <w:sz w:val="30"/>
                <w:szCs w:val="28"/>
              </w:rPr>
            </w:pPr>
          </w:p>
        </w:tc>
      </w:tr>
    </w:tbl>
    <w:p w:rsidR="00204C95" w:rsidRDefault="00204C95"/>
    <w:p w:rsidR="00204C95" w:rsidRPr="00CE54AA" w:rsidRDefault="00204C95" w:rsidP="00151585">
      <w:pPr>
        <w:jc w:val="both"/>
        <w:rPr>
          <w:b/>
          <w:bCs/>
          <w:sz w:val="30"/>
          <w:szCs w:val="28"/>
        </w:rPr>
      </w:pPr>
      <w:r w:rsidRPr="00CE54AA">
        <w:rPr>
          <w:b/>
          <w:bCs/>
          <w:sz w:val="30"/>
          <w:szCs w:val="28"/>
        </w:rPr>
        <w:t>Note: -</w:t>
      </w:r>
    </w:p>
    <w:p w:rsidR="00204C95" w:rsidRPr="00CE54AA" w:rsidRDefault="00204C95" w:rsidP="00151585">
      <w:pPr>
        <w:pStyle w:val="ListParagraph"/>
        <w:numPr>
          <w:ilvl w:val="0"/>
          <w:numId w:val="2"/>
        </w:numPr>
        <w:jc w:val="both"/>
        <w:rPr>
          <w:sz w:val="28"/>
          <w:szCs w:val="26"/>
        </w:rPr>
      </w:pPr>
      <w:r w:rsidRPr="00CE54AA">
        <w:rPr>
          <w:sz w:val="28"/>
          <w:szCs w:val="26"/>
        </w:rPr>
        <w:t>Firm has to conduct psychometric test for assessment of the students &amp; require to conduct offline counselling sessions for the students, teacher and parents.</w:t>
      </w:r>
    </w:p>
    <w:p w:rsidR="00204C95" w:rsidRPr="00CE54AA" w:rsidRDefault="00204C95" w:rsidP="00151585">
      <w:pPr>
        <w:pStyle w:val="ListParagraph"/>
        <w:numPr>
          <w:ilvl w:val="0"/>
          <w:numId w:val="2"/>
        </w:numPr>
        <w:jc w:val="both"/>
        <w:rPr>
          <w:sz w:val="28"/>
          <w:szCs w:val="26"/>
        </w:rPr>
      </w:pPr>
      <w:r w:rsidRPr="00CE54AA">
        <w:rPr>
          <w:sz w:val="28"/>
          <w:szCs w:val="26"/>
        </w:rPr>
        <w:t xml:space="preserve">Generate the report </w:t>
      </w:r>
      <w:proofErr w:type="gramStart"/>
      <w:r w:rsidR="00CE54AA">
        <w:rPr>
          <w:sz w:val="28"/>
          <w:szCs w:val="26"/>
        </w:rPr>
        <w:t>of  psychometric</w:t>
      </w:r>
      <w:proofErr w:type="gramEnd"/>
      <w:r w:rsidR="00CE54AA">
        <w:rPr>
          <w:sz w:val="28"/>
          <w:szCs w:val="26"/>
        </w:rPr>
        <w:t xml:space="preserve"> test </w:t>
      </w:r>
      <w:r w:rsidRPr="00CE54AA">
        <w:rPr>
          <w:sz w:val="28"/>
          <w:szCs w:val="26"/>
        </w:rPr>
        <w:t xml:space="preserve">and share it </w:t>
      </w:r>
      <w:r w:rsidR="00151585" w:rsidRPr="00CE54AA">
        <w:rPr>
          <w:sz w:val="28"/>
          <w:szCs w:val="26"/>
        </w:rPr>
        <w:t>with</w:t>
      </w:r>
      <w:r w:rsidRPr="00CE54AA">
        <w:rPr>
          <w:sz w:val="28"/>
          <w:szCs w:val="26"/>
        </w:rPr>
        <w:t xml:space="preserve"> the Vidyalaya.</w:t>
      </w:r>
    </w:p>
    <w:p w:rsidR="00204C95" w:rsidRPr="00CE54AA" w:rsidRDefault="00204C95" w:rsidP="00151585">
      <w:pPr>
        <w:pStyle w:val="ListParagraph"/>
        <w:numPr>
          <w:ilvl w:val="0"/>
          <w:numId w:val="2"/>
        </w:numPr>
        <w:jc w:val="both"/>
        <w:rPr>
          <w:sz w:val="28"/>
          <w:szCs w:val="26"/>
        </w:rPr>
      </w:pPr>
      <w:r w:rsidRPr="00CE54AA">
        <w:rPr>
          <w:sz w:val="28"/>
          <w:szCs w:val="26"/>
        </w:rPr>
        <w:t>Provide remedies and tips for the welfare of the students/teachers and parents.</w:t>
      </w:r>
    </w:p>
    <w:p w:rsidR="00204C95" w:rsidRPr="00CE54AA" w:rsidRDefault="00204C95" w:rsidP="00151585">
      <w:pPr>
        <w:pStyle w:val="ListParagraph"/>
        <w:numPr>
          <w:ilvl w:val="0"/>
          <w:numId w:val="2"/>
        </w:numPr>
        <w:jc w:val="both"/>
        <w:rPr>
          <w:sz w:val="28"/>
          <w:szCs w:val="26"/>
        </w:rPr>
      </w:pPr>
      <w:r w:rsidRPr="00CE54AA">
        <w:rPr>
          <w:sz w:val="28"/>
          <w:szCs w:val="26"/>
        </w:rPr>
        <w:t>Firm is required to conduct workshop on career planning and career decision making process with students and parents.</w:t>
      </w:r>
    </w:p>
    <w:p w:rsidR="00204C95" w:rsidRPr="00CE54AA" w:rsidRDefault="00204C95" w:rsidP="00151585">
      <w:pPr>
        <w:pStyle w:val="ListParagraph"/>
        <w:numPr>
          <w:ilvl w:val="0"/>
          <w:numId w:val="2"/>
        </w:numPr>
        <w:jc w:val="both"/>
        <w:rPr>
          <w:sz w:val="28"/>
          <w:szCs w:val="26"/>
        </w:rPr>
      </w:pPr>
      <w:r w:rsidRPr="00CE54AA">
        <w:rPr>
          <w:sz w:val="28"/>
          <w:szCs w:val="26"/>
        </w:rPr>
        <w:t>Tender will be opened on 18.12.2023 at 10 AM in the principal office, PM SHRI KENDRIYA VIDYALAYA REONA UCHA, FATEHGARH SAHIB, PUNJAB.</w:t>
      </w:r>
    </w:p>
    <w:p w:rsidR="00204C95" w:rsidRDefault="00204C95" w:rsidP="00151585">
      <w:pPr>
        <w:pStyle w:val="ListParagraph"/>
        <w:numPr>
          <w:ilvl w:val="0"/>
          <w:numId w:val="2"/>
        </w:numPr>
        <w:jc w:val="both"/>
        <w:rPr>
          <w:sz w:val="28"/>
          <w:szCs w:val="26"/>
        </w:rPr>
      </w:pPr>
      <w:r w:rsidRPr="00CE54AA">
        <w:rPr>
          <w:sz w:val="28"/>
          <w:szCs w:val="26"/>
        </w:rPr>
        <w:t xml:space="preserve">For any quires you may contact </w:t>
      </w:r>
      <w:r w:rsidR="00151585" w:rsidRPr="00CE54AA">
        <w:rPr>
          <w:sz w:val="28"/>
          <w:szCs w:val="26"/>
        </w:rPr>
        <w:t>Principal</w:t>
      </w:r>
      <w:r w:rsidRPr="00CE54AA">
        <w:rPr>
          <w:sz w:val="28"/>
          <w:szCs w:val="26"/>
        </w:rPr>
        <w:t xml:space="preserve"> at his mobile no. 9805999988.</w:t>
      </w:r>
    </w:p>
    <w:p w:rsidR="009C4C3F" w:rsidRDefault="009C4C3F" w:rsidP="009C4C3F">
      <w:pPr>
        <w:ind w:left="6480"/>
        <w:jc w:val="both"/>
        <w:rPr>
          <w:sz w:val="28"/>
          <w:szCs w:val="26"/>
        </w:rPr>
      </w:pPr>
      <w:r>
        <w:rPr>
          <w:sz w:val="28"/>
          <w:szCs w:val="26"/>
        </w:rPr>
        <w:t>-</w:t>
      </w:r>
      <w:proofErr w:type="spellStart"/>
      <w:r>
        <w:rPr>
          <w:sz w:val="28"/>
          <w:szCs w:val="26"/>
        </w:rPr>
        <w:t>sd</w:t>
      </w:r>
      <w:proofErr w:type="spellEnd"/>
      <w:r>
        <w:rPr>
          <w:sz w:val="28"/>
          <w:szCs w:val="26"/>
        </w:rPr>
        <w:t>-</w:t>
      </w:r>
    </w:p>
    <w:p w:rsidR="009C4C3F" w:rsidRPr="009C4C3F" w:rsidRDefault="009C4C3F" w:rsidP="009C4C3F">
      <w:pPr>
        <w:ind w:left="6480"/>
        <w:jc w:val="both"/>
        <w:rPr>
          <w:sz w:val="28"/>
          <w:szCs w:val="26"/>
        </w:rPr>
      </w:pPr>
      <w:r>
        <w:rPr>
          <w:sz w:val="28"/>
          <w:szCs w:val="26"/>
        </w:rPr>
        <w:t>PRINCIPAL</w:t>
      </w:r>
      <w:bookmarkStart w:id="0" w:name="_GoBack"/>
      <w:bookmarkEnd w:id="0"/>
    </w:p>
    <w:sectPr w:rsidR="009C4C3F" w:rsidRPr="009C4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B0C10"/>
    <w:multiLevelType w:val="hybridMultilevel"/>
    <w:tmpl w:val="14E84A52"/>
    <w:lvl w:ilvl="0" w:tplc="68B097C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364139A"/>
    <w:multiLevelType w:val="hybridMultilevel"/>
    <w:tmpl w:val="A89C02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5671E"/>
    <w:multiLevelType w:val="hybridMultilevel"/>
    <w:tmpl w:val="81BC88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34926"/>
    <w:multiLevelType w:val="hybridMultilevel"/>
    <w:tmpl w:val="00CAA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95"/>
    <w:rsid w:val="00151585"/>
    <w:rsid w:val="00204C95"/>
    <w:rsid w:val="00386809"/>
    <w:rsid w:val="009C4C3F"/>
    <w:rsid w:val="00CE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24B3E"/>
  <w15:chartTrackingRefBased/>
  <w15:docId w15:val="{F0273E8E-69E3-4159-A303-E3B00A00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4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4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2023-12-08T05:12:00Z</dcterms:created>
  <dcterms:modified xsi:type="dcterms:W3CDTF">2023-12-08T05:49:00Z</dcterms:modified>
</cp:coreProperties>
</file>